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8" w:tblpY="1"/>
        <w:tblOverlap w:val="never"/>
        <w:tblW w:w="6521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6521"/>
      </w:tblGrid>
      <w:tr w:rsidR="00700DFE" w:rsidRPr="00AE5FDE">
        <w:trPr>
          <w:trHeight w:hRule="exact" w:val="567"/>
        </w:trPr>
        <w:tc>
          <w:tcPr>
            <w:tcW w:w="6521" w:type="dxa"/>
            <w:tcMar>
              <w:top w:w="198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6C7AEB">
            <w:pPr>
              <w:widowControl w:val="0"/>
              <w:spacing w:line="240" w:lineRule="auto"/>
              <w:ind w:firstLine="294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rStyle w:val="NummerZchn"/>
                <w:noProof w:val="0"/>
                <w:lang w:val="de-DE"/>
              </w:rPr>
              <w:t>NUMMER</w:t>
            </w:r>
            <w:r w:rsidRPr="00AE5FDE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6C7AEB">
              <w:rPr>
                <w:noProof w:val="0"/>
                <w:sz w:val="16"/>
                <w:szCs w:val="16"/>
                <w:lang w:val="de-DE"/>
              </w:rPr>
              <w:t>3</w:t>
            </w:r>
            <w:r w:rsidRPr="00AE5FDE">
              <w:rPr>
                <w:noProof w:val="0"/>
                <w:sz w:val="16"/>
                <w:szCs w:val="16"/>
                <w:lang w:val="de-DE"/>
              </w:rPr>
              <w:t>/201</w:t>
            </w:r>
            <w:r w:rsidR="00BB01B1">
              <w:rPr>
                <w:noProof w:val="0"/>
                <w:sz w:val="16"/>
                <w:szCs w:val="16"/>
                <w:lang w:val="de-DE"/>
              </w:rPr>
              <w:t>6</w:t>
            </w:r>
          </w:p>
        </w:tc>
      </w:tr>
      <w:tr w:rsidR="00700DFE" w:rsidRPr="00AE5FDE">
        <w:trPr>
          <w:trHeight w:hRule="exact" w:val="1644"/>
        </w:trPr>
        <w:tc>
          <w:tcPr>
            <w:tcW w:w="6521" w:type="dxa"/>
            <w:tcMar>
              <w:top w:w="85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700DFE">
            <w:pPr>
              <w:pStyle w:val="HL1"/>
              <w:framePr w:hSpace="0" w:wrap="auto" w:vAnchor="margin" w:xAlign="left" w:yAlign="inline"/>
              <w:ind w:left="196"/>
              <w:suppressOverlap w:val="0"/>
            </w:pPr>
            <w:r w:rsidRPr="00AE5FDE">
              <w:t>Presse-Info</w:t>
            </w:r>
          </w:p>
        </w:tc>
      </w:tr>
    </w:tbl>
    <w:p w:rsidR="0029364B" w:rsidRPr="0029364B" w:rsidRDefault="0029364B" w:rsidP="0029364B">
      <w:pPr>
        <w:rPr>
          <w:vanish/>
        </w:rPr>
      </w:pPr>
    </w:p>
    <w:tbl>
      <w:tblPr>
        <w:tblpPr w:leftFromText="141" w:rightFromText="141" w:vertAnchor="text" w:horzAnchor="page" w:tblpX="8099" w:tblpY="98"/>
        <w:tblOverlap w:val="never"/>
        <w:tblW w:w="280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0"/>
      </w:tblGrid>
      <w:tr w:rsidR="00700DFE" w:rsidRPr="004C743E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BA5EE3" w:rsidP="00700DFE">
            <w:pPr>
              <w:widowControl w:val="0"/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>
              <w:rPr>
                <w:noProof w:val="0"/>
                <w:sz w:val="16"/>
                <w:szCs w:val="16"/>
                <w:lang w:val="de-DE"/>
              </w:rPr>
              <w:t xml:space="preserve">Handelsverband Bayern </w:t>
            </w:r>
            <w:r w:rsidR="00700DFE" w:rsidRPr="00AE5FDE">
              <w:rPr>
                <w:noProof w:val="0"/>
                <w:sz w:val="16"/>
                <w:szCs w:val="16"/>
                <w:lang w:val="de-DE"/>
              </w:rPr>
              <w:t>e.V.</w:t>
            </w:r>
          </w:p>
          <w:p w:rsidR="00700DFE" w:rsidRPr="00AE5FDE" w:rsidRDefault="00700DFE" w:rsidP="00700DFE">
            <w:pPr>
              <w:widowControl w:val="0"/>
              <w:spacing w:line="200" w:lineRule="exact"/>
              <w:rPr>
                <w:rFonts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Brienner Straße 45, 80333 München</w:t>
            </w:r>
          </w:p>
        </w:tc>
      </w:tr>
      <w:tr w:rsidR="00700DFE" w:rsidRPr="004C743E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Bernd Ohlmann, Pressesprecher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Telefon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</w:t>
            </w:r>
            <w:r w:rsidR="00425753">
              <w:rPr>
                <w:noProof w:val="0"/>
                <w:sz w:val="16"/>
                <w:szCs w:val="16"/>
                <w:lang w:val="de-DE"/>
              </w:rPr>
              <w:t>3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Mobil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 xml:space="preserve">0172 </w:t>
            </w:r>
            <w:r w:rsidR="006D2334">
              <w:rPr>
                <w:noProof w:val="0"/>
                <w:sz w:val="16"/>
                <w:szCs w:val="16"/>
                <w:lang w:val="de-DE"/>
              </w:rPr>
              <w:t>8645704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Telefax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E-Mail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presse@hv-bayern.de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Internet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</w:r>
            <w:hyperlink r:id="rId9" w:history="1">
              <w:r w:rsidRPr="00AE5FDE">
                <w:rPr>
                  <w:rStyle w:val="Hyperlink"/>
                  <w:noProof w:val="0"/>
                  <w:sz w:val="16"/>
                  <w:szCs w:val="16"/>
                  <w:lang w:val="de-DE"/>
                </w:rPr>
                <w:t>www.hv-bayern.de</w:t>
              </w:r>
            </w:hyperlink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</w:p>
          <w:p w:rsidR="00700DFE" w:rsidRPr="00AE5FDE" w:rsidRDefault="00700DFE" w:rsidP="006C7AEB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München, den </w:t>
            </w:r>
            <w:r w:rsidR="006C7AEB">
              <w:rPr>
                <w:noProof w:val="0"/>
                <w:sz w:val="16"/>
                <w:szCs w:val="16"/>
                <w:lang w:val="de-DE"/>
              </w:rPr>
              <w:t>3.2</w:t>
            </w:r>
            <w:r w:rsidR="00BB01B1">
              <w:rPr>
                <w:noProof w:val="0"/>
                <w:sz w:val="16"/>
                <w:szCs w:val="16"/>
                <w:lang w:val="de-DE"/>
              </w:rPr>
              <w:t>.2016</w:t>
            </w:r>
          </w:p>
        </w:tc>
      </w:tr>
    </w:tbl>
    <w:p w:rsidR="00700DF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</w:pPr>
    </w:p>
    <w:p w:rsidR="00700DFE" w:rsidRPr="00AE5FD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  <w:sectPr w:rsidR="00700DFE" w:rsidRPr="00AE5FDE" w:rsidSect="00700D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557" w:right="2692" w:bottom="1418" w:left="1274" w:header="755" w:footer="538" w:gutter="0"/>
          <w:cols w:space="708"/>
          <w:formProt w:val="0"/>
          <w:titlePg/>
          <w:docGrid w:linePitch="360"/>
        </w:sectPr>
      </w:pPr>
    </w:p>
    <w:p w:rsidR="00E41475" w:rsidRDefault="00E41475" w:rsidP="00FE5043">
      <w:pPr>
        <w:pStyle w:val="HL5"/>
        <w:rPr>
          <w:rStyle w:val="Hervorhebung"/>
          <w:b w:val="0"/>
          <w:iCs w:val="0"/>
          <w:sz w:val="30"/>
        </w:rPr>
      </w:pPr>
    </w:p>
    <w:p w:rsidR="00002294" w:rsidRPr="00AE5FDE" w:rsidRDefault="004C012A" w:rsidP="00002294">
      <w:pPr>
        <w:pStyle w:val="HL5"/>
        <w:rPr>
          <w:rStyle w:val="Hervorhebung"/>
          <w:b w:val="0"/>
          <w:iCs w:val="0"/>
          <w:sz w:val="30"/>
        </w:rPr>
      </w:pPr>
      <w:r>
        <w:rPr>
          <w:rStyle w:val="Hervorhebung"/>
          <w:b w:val="0"/>
          <w:iCs w:val="0"/>
          <w:sz w:val="30"/>
        </w:rPr>
        <w:t>Grund Zur Freude</w:t>
      </w:r>
      <w:r w:rsidR="00002294" w:rsidRPr="00ED7E38">
        <w:rPr>
          <w:rStyle w:val="Hervorhebung"/>
          <w:b w:val="0"/>
          <w:iCs w:val="0"/>
          <w:sz w:val="30"/>
        </w:rPr>
        <w:t xml:space="preserve">                      </w:t>
      </w:r>
      <w:r w:rsidR="00002294">
        <w:rPr>
          <w:rStyle w:val="Hervorhebung"/>
          <w:b w:val="0"/>
          <w:iCs w:val="0"/>
          <w:sz w:val="30"/>
        </w:rPr>
        <w:t xml:space="preserve">                      </w:t>
      </w:r>
    </w:p>
    <w:p w:rsidR="00A71BE2" w:rsidRPr="00ED424C" w:rsidRDefault="004C012A" w:rsidP="00002294">
      <w:pPr>
        <w:pStyle w:val="HL3"/>
        <w:rPr>
          <w:rFonts w:ascii="Arial" w:hAnsi="Arial" w:cs="Arial"/>
        </w:rPr>
      </w:pPr>
      <w:r>
        <w:rPr>
          <w:rFonts w:ascii="Arial" w:hAnsi="Arial" w:cs="Arial"/>
        </w:rPr>
        <w:t>Bayerischer Lebensmitteleinzelhandel zieht positive Bilanz</w:t>
      </w:r>
      <w:r w:rsidR="00CF2ADF">
        <w:rPr>
          <w:rFonts w:ascii="Arial" w:hAnsi="Arial" w:cs="Arial"/>
        </w:rPr>
        <w:t xml:space="preserve"> / Online-Einkauf von Lebensmitteln weiterhin kein Thema</w:t>
      </w:r>
    </w:p>
    <w:p w:rsidR="00002294" w:rsidRDefault="00002294" w:rsidP="00002294">
      <w:pPr>
        <w:pStyle w:val="berschrift2"/>
        <w:rPr>
          <w:rStyle w:val="berschrift1Zchn"/>
        </w:rPr>
      </w:pPr>
    </w:p>
    <w:p w:rsidR="006C7AEB" w:rsidRDefault="000F12BC" w:rsidP="006C7AEB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>Die anhaltende Konsumlust der Verbraucher hat dem bayerischen Lebensmitteleinzelhandel 2015 erneut ein Rekordjahr beschert. So konnte der Umsatz im vergangenen Jahr auf r</w:t>
      </w:r>
      <w:r w:rsidRPr="000F12BC">
        <w:rPr>
          <w:rFonts w:cs="Arial"/>
          <w:noProof w:val="0"/>
          <w:lang w:val="de-DE"/>
        </w:rPr>
        <w:t xml:space="preserve">und 26,8 Mrd. Euro </w:t>
      </w:r>
      <w:r w:rsidR="00172F49">
        <w:rPr>
          <w:rFonts w:cs="Arial"/>
          <w:noProof w:val="0"/>
          <w:lang w:val="de-DE"/>
        </w:rPr>
        <w:t>gest</w:t>
      </w:r>
      <w:r w:rsidRPr="000F12BC">
        <w:rPr>
          <w:rFonts w:cs="Arial"/>
          <w:noProof w:val="0"/>
          <w:lang w:val="de-DE"/>
        </w:rPr>
        <w:t>eiger</w:t>
      </w:r>
      <w:r w:rsidR="00172F49">
        <w:rPr>
          <w:rFonts w:cs="Arial"/>
          <w:noProof w:val="0"/>
          <w:lang w:val="de-DE"/>
        </w:rPr>
        <w:t>t</w:t>
      </w:r>
      <w:r>
        <w:rPr>
          <w:rFonts w:cs="Arial"/>
          <w:noProof w:val="0"/>
          <w:lang w:val="de-DE"/>
        </w:rPr>
        <w:t xml:space="preserve"> werden</w:t>
      </w:r>
      <w:r w:rsidRPr="000F12BC">
        <w:rPr>
          <w:rFonts w:cs="Arial"/>
          <w:noProof w:val="0"/>
          <w:lang w:val="de-DE"/>
        </w:rPr>
        <w:t>. Das ist gegenüber 2014 eine Zunahme um 3 Prozent. Wie der Vizepräsident des Handelsverbands Bayern (HBE), Matthias Zwingel, sagte,</w:t>
      </w:r>
      <w:r>
        <w:rPr>
          <w:rFonts w:cs="Arial"/>
          <w:noProof w:val="0"/>
          <w:lang w:val="de-DE"/>
        </w:rPr>
        <w:t xml:space="preserve"> habe das Jahr 2015 der Branche „sehr viel Freude gemacht“.</w:t>
      </w:r>
    </w:p>
    <w:p w:rsidR="000F12BC" w:rsidRDefault="000F12BC" w:rsidP="006C7AEB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0F12BC" w:rsidRPr="0087343A" w:rsidRDefault="00CF2ADF" w:rsidP="006C7AEB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>
        <w:rPr>
          <w:rFonts w:cs="Arial"/>
          <w:b/>
          <w:noProof w:val="0"/>
          <w:lang w:val="de-DE"/>
        </w:rPr>
        <w:t>Bio legt weiter zu</w:t>
      </w:r>
    </w:p>
    <w:p w:rsidR="000F12BC" w:rsidRDefault="000F12BC" w:rsidP="006C7AEB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>Neben regional erzeugten Lebensmittel</w:t>
      </w:r>
      <w:r w:rsidR="0018453F">
        <w:rPr>
          <w:rFonts w:cs="Arial"/>
          <w:noProof w:val="0"/>
          <w:lang w:val="de-DE"/>
        </w:rPr>
        <w:t>n</w:t>
      </w:r>
      <w:r>
        <w:rPr>
          <w:rFonts w:cs="Arial"/>
          <w:noProof w:val="0"/>
          <w:lang w:val="de-DE"/>
        </w:rPr>
        <w:t xml:space="preserve"> konnten insbesondere Bio-Produkte</w:t>
      </w:r>
      <w:r w:rsidR="0018453F">
        <w:rPr>
          <w:rFonts w:cs="Arial"/>
          <w:noProof w:val="0"/>
          <w:lang w:val="de-DE"/>
        </w:rPr>
        <w:t xml:space="preserve"> weiter zulegen. In Bayern ist 2015 der Umsatz mit biologisch angebauten Lebensmitteln um 4 Prozent auf 1,25 Mrd. Euro angestiegen. Zwingel: „</w:t>
      </w:r>
      <w:r w:rsidR="0018453F" w:rsidRPr="0018453F">
        <w:rPr>
          <w:rFonts w:cs="Arial"/>
          <w:noProof w:val="0"/>
          <w:lang w:val="de-DE"/>
        </w:rPr>
        <w:t>Nicht nur Naturkostläden und Bio-Supermärkte profitieren von dem Boom, sondern auch die konventionellen Supermärkte und Discounter profilieren sich mit dem Bio-Sortiment.</w:t>
      </w:r>
      <w:r w:rsidR="0018453F">
        <w:rPr>
          <w:rFonts w:cs="Arial"/>
          <w:noProof w:val="0"/>
          <w:lang w:val="de-DE"/>
        </w:rPr>
        <w:t>“</w:t>
      </w:r>
    </w:p>
    <w:p w:rsidR="00254918" w:rsidRDefault="00254918" w:rsidP="00254918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</w:p>
    <w:p w:rsidR="00172F49" w:rsidRDefault="00CF2ADF" w:rsidP="00254918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>
        <w:rPr>
          <w:rFonts w:cs="Arial"/>
          <w:b/>
          <w:noProof w:val="0"/>
          <w:lang w:val="de-DE"/>
        </w:rPr>
        <w:t>Vegane Produkte auf dem Vormarsch</w:t>
      </w:r>
    </w:p>
    <w:p w:rsidR="00172F49" w:rsidRDefault="00AC1FF2" w:rsidP="00254918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>Bei den Kunden i</w:t>
      </w:r>
      <w:r w:rsidR="00172F49">
        <w:rPr>
          <w:rFonts w:cs="Arial"/>
          <w:noProof w:val="0"/>
          <w:lang w:val="de-DE"/>
        </w:rPr>
        <w:t xml:space="preserve">mmer beliebter werden in </w:t>
      </w:r>
      <w:r w:rsidR="00AF1F11">
        <w:rPr>
          <w:rFonts w:cs="Arial"/>
          <w:noProof w:val="0"/>
          <w:lang w:val="de-DE"/>
        </w:rPr>
        <w:t xml:space="preserve">Bayern vegane Produkte. Zwar ist dies noch ein Nischenmarkt. </w:t>
      </w:r>
      <w:r>
        <w:rPr>
          <w:rFonts w:cs="Arial"/>
          <w:noProof w:val="0"/>
          <w:lang w:val="de-DE"/>
        </w:rPr>
        <w:t xml:space="preserve">Doch der </w:t>
      </w:r>
      <w:r w:rsidR="00AF1F11">
        <w:rPr>
          <w:rFonts w:cs="Arial"/>
          <w:noProof w:val="0"/>
          <w:lang w:val="de-DE"/>
        </w:rPr>
        <w:t xml:space="preserve">Handel mit veganen Lebensmitteln </w:t>
      </w:r>
      <w:r>
        <w:rPr>
          <w:rFonts w:cs="Arial"/>
          <w:noProof w:val="0"/>
          <w:lang w:val="de-DE"/>
        </w:rPr>
        <w:t xml:space="preserve">verzeichnet </w:t>
      </w:r>
      <w:r w:rsidR="00AF1F11">
        <w:rPr>
          <w:rFonts w:cs="Arial"/>
          <w:noProof w:val="0"/>
          <w:lang w:val="de-DE"/>
        </w:rPr>
        <w:t>hohe Zuwachsraten. Zwingel: „</w:t>
      </w:r>
      <w:r w:rsidR="00AF1F11" w:rsidRPr="00AF1F11">
        <w:rPr>
          <w:rFonts w:cs="Arial"/>
          <w:noProof w:val="0"/>
          <w:lang w:val="de-DE"/>
        </w:rPr>
        <w:t>Das Umsatzplus in Bayern liegt für 2015 bei immerhin rund 25 Prozent.</w:t>
      </w:r>
      <w:r w:rsidR="00AF1F11">
        <w:rPr>
          <w:rFonts w:cs="Arial"/>
          <w:noProof w:val="0"/>
          <w:lang w:val="de-DE"/>
        </w:rPr>
        <w:t xml:space="preserve">“ Dies </w:t>
      </w:r>
      <w:r>
        <w:rPr>
          <w:rFonts w:cs="Arial"/>
          <w:noProof w:val="0"/>
          <w:lang w:val="de-DE"/>
        </w:rPr>
        <w:t>ist</w:t>
      </w:r>
      <w:r w:rsidR="00AF1F11">
        <w:rPr>
          <w:rFonts w:cs="Arial"/>
          <w:noProof w:val="0"/>
          <w:lang w:val="de-DE"/>
        </w:rPr>
        <w:t xml:space="preserve"> </w:t>
      </w:r>
      <w:r w:rsidR="006D708F">
        <w:rPr>
          <w:rFonts w:cs="Arial"/>
          <w:noProof w:val="0"/>
          <w:lang w:val="de-DE"/>
        </w:rPr>
        <w:t xml:space="preserve">eine </w:t>
      </w:r>
      <w:r w:rsidR="00AF1F11">
        <w:rPr>
          <w:rFonts w:cs="Arial"/>
          <w:noProof w:val="0"/>
          <w:lang w:val="de-DE"/>
        </w:rPr>
        <w:t xml:space="preserve">deutliche Steigerung. </w:t>
      </w:r>
      <w:r>
        <w:rPr>
          <w:rFonts w:cs="Arial"/>
          <w:noProof w:val="0"/>
          <w:lang w:val="de-DE"/>
        </w:rPr>
        <w:t xml:space="preserve">Allerdings liegt der </w:t>
      </w:r>
      <w:r w:rsidR="00AF1F11">
        <w:rPr>
          <w:rFonts w:cs="Arial"/>
          <w:noProof w:val="0"/>
          <w:lang w:val="de-DE"/>
        </w:rPr>
        <w:t xml:space="preserve">Anteil am </w:t>
      </w:r>
      <w:r w:rsidR="00933CEF">
        <w:rPr>
          <w:rFonts w:cs="Arial"/>
          <w:noProof w:val="0"/>
          <w:lang w:val="de-DE"/>
        </w:rPr>
        <w:t>gesamten Lebensmittelumsatz</w:t>
      </w:r>
      <w:r w:rsidR="00AF1F11" w:rsidRPr="00AF1F11">
        <w:rPr>
          <w:rFonts w:cs="Arial"/>
          <w:noProof w:val="0"/>
          <w:lang w:val="de-DE"/>
        </w:rPr>
        <w:t xml:space="preserve"> mit 135 Mio. Euro bei nur 0,5 Prozent.</w:t>
      </w:r>
    </w:p>
    <w:p w:rsidR="0087343A" w:rsidRDefault="0087343A" w:rsidP="00254918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87343A" w:rsidRPr="004C012A" w:rsidRDefault="0008091C" w:rsidP="00254918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>
        <w:rPr>
          <w:rFonts w:cs="Arial"/>
          <w:b/>
          <w:noProof w:val="0"/>
          <w:lang w:val="de-DE"/>
        </w:rPr>
        <w:lastRenderedPageBreak/>
        <w:t>Online-Einkauf von Lebensmitteln</w:t>
      </w:r>
      <w:r w:rsidR="004D14F3">
        <w:rPr>
          <w:rFonts w:cs="Arial"/>
          <w:b/>
          <w:noProof w:val="0"/>
          <w:lang w:val="de-DE"/>
        </w:rPr>
        <w:t xml:space="preserve"> gering</w:t>
      </w:r>
    </w:p>
    <w:p w:rsidR="0087343A" w:rsidRPr="00172F49" w:rsidRDefault="0087343A" w:rsidP="0087343A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>Lebensmittel per Mausklick sind nach wie vor kein großes Thema in Bayern. Zwingel: „</w:t>
      </w:r>
      <w:r w:rsidRPr="0087343A">
        <w:rPr>
          <w:rFonts w:cs="Arial"/>
          <w:noProof w:val="0"/>
          <w:lang w:val="de-DE"/>
        </w:rPr>
        <w:t>Der Anteil des Online-Handels am Gesamtumsatz im Bereich Lebensmittel ist auf 0,6 Prozent gewachsen.  Aber er ist immer noch verschwindend gering.</w:t>
      </w:r>
      <w:r>
        <w:rPr>
          <w:rFonts w:cs="Arial"/>
          <w:noProof w:val="0"/>
          <w:lang w:val="de-DE"/>
        </w:rPr>
        <w:t xml:space="preserve">“ </w:t>
      </w:r>
      <w:r w:rsidRPr="0087343A">
        <w:rPr>
          <w:rFonts w:cs="Arial"/>
          <w:noProof w:val="0"/>
          <w:lang w:val="de-DE"/>
        </w:rPr>
        <w:t>Mit Spannung beobachte</w:t>
      </w:r>
      <w:r>
        <w:rPr>
          <w:rFonts w:cs="Arial"/>
          <w:noProof w:val="0"/>
          <w:lang w:val="de-DE"/>
        </w:rPr>
        <w:t xml:space="preserve"> man</w:t>
      </w:r>
      <w:r w:rsidRPr="0087343A">
        <w:rPr>
          <w:rFonts w:cs="Arial"/>
          <w:noProof w:val="0"/>
          <w:lang w:val="de-DE"/>
        </w:rPr>
        <w:t xml:space="preserve"> deshalb den kommenden Markteintritt von Amazon.</w:t>
      </w:r>
      <w:r w:rsidR="004C012A">
        <w:rPr>
          <w:rFonts w:cs="Arial"/>
          <w:noProof w:val="0"/>
          <w:lang w:val="de-DE"/>
        </w:rPr>
        <w:t xml:space="preserve"> Handelsexperten erwarten spätestens 2020 bei Lebensmitteln einen Online-Anteil von 10 bis 20 Prozent.</w:t>
      </w:r>
    </w:p>
    <w:p w:rsidR="00254918" w:rsidRPr="00254918" w:rsidRDefault="00254918" w:rsidP="00254918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</w:p>
    <w:p w:rsidR="002A4B66" w:rsidRDefault="002A4B66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2A4B66" w:rsidRPr="000C76C2" w:rsidRDefault="002A4B66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DB7BDC" w:rsidRPr="00DB7BDC" w:rsidRDefault="00DB7BDC" w:rsidP="00DB7BDC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  <w:r w:rsidRPr="00DB7BDC">
        <w:rPr>
          <w:rFonts w:cs="Arial"/>
          <w:i/>
          <w:noProof w:val="0"/>
          <w:lang w:val="de-DE"/>
        </w:rPr>
        <w:t>Der Handelsverband Bayern (HBE) ist die unternehmenspolitische Interessenvertretung des bayerischen Einzelhandels. Insgesamt erwirtschaften in Bayern 60.000 Einzelhandelsunternehmen mit 330.000 Beschäftigten einen Umsatz von rund 6</w:t>
      </w:r>
      <w:r w:rsidR="00A26CE5">
        <w:rPr>
          <w:rFonts w:cs="Arial"/>
          <w:i/>
          <w:noProof w:val="0"/>
          <w:lang w:val="de-DE"/>
        </w:rPr>
        <w:t>8</w:t>
      </w:r>
      <w:r w:rsidRPr="00DB7BDC">
        <w:rPr>
          <w:rFonts w:cs="Arial"/>
          <w:i/>
          <w:noProof w:val="0"/>
          <w:lang w:val="de-DE"/>
        </w:rPr>
        <w:t xml:space="preserve"> Mrd. Euro jährlich.</w:t>
      </w:r>
    </w:p>
    <w:p w:rsidR="00D054A2" w:rsidRDefault="00D054A2" w:rsidP="00DF315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D054A2" w:rsidRDefault="00D054A2" w:rsidP="00DF315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sectPr w:rsidR="00D054A2" w:rsidSect="00700DFE">
      <w:type w:val="continuous"/>
      <w:pgSz w:w="11906" w:h="16838" w:code="9"/>
      <w:pgMar w:top="2375" w:right="2692" w:bottom="937" w:left="1361" w:header="755" w:footer="5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F" w:rsidRDefault="00691DEF" w:rsidP="00700DFE">
      <w:r>
        <w:separator/>
      </w:r>
    </w:p>
  </w:endnote>
  <w:endnote w:type="continuationSeparator" w:id="0">
    <w:p w:rsidR="00691DEF" w:rsidRDefault="00691DEF" w:rsidP="007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5 Helvetica Medium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3A" w:rsidRDefault="000D4D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</w:tabs>
      <w:ind w:right="-14"/>
      <w:jc w:val="right"/>
      <w:rPr>
        <w:sz w:val="14"/>
        <w:szCs w:val="14"/>
        <w:lang w:val="de-DE"/>
      </w:rPr>
    </w:pPr>
    <w:r>
      <w:rPr>
        <w:rStyle w:val="Seitenzahl"/>
        <w:b/>
        <w:sz w:val="16"/>
        <w:szCs w:val="16"/>
        <w:lang w:val="de-DE"/>
      </w:rPr>
      <w:tab/>
    </w:r>
    <w:r w:rsidRPr="00D027CD">
      <w:rPr>
        <w:rStyle w:val="Seitenzahl"/>
        <w:sz w:val="14"/>
        <w:szCs w:val="14"/>
        <w:lang w:val="de-DE"/>
      </w:rPr>
      <w:t xml:space="preserve">SEITE 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PAGE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0D4D3A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  <w:r w:rsidRPr="00D027CD">
      <w:rPr>
        <w:rStyle w:val="Seitenzahl"/>
        <w:sz w:val="14"/>
        <w:szCs w:val="14"/>
        <w:lang w:val="de-DE"/>
      </w:rPr>
      <w:t>/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NUMPAGES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0D4D3A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sz w:val="14"/>
        <w:szCs w:val="14"/>
        <w:lang w:val="de-DE"/>
      </w:rPr>
    </w:pPr>
    <w:r>
      <w:rPr>
        <w:lang w:val="de-DE"/>
      </w:rPr>
      <w:drawing>
        <wp:anchor distT="0" distB="0" distL="114300" distR="114300" simplePos="0" relativeHeight="251657216" behindDoc="0" locked="0" layoutInCell="1" allowOverlap="1" wp14:anchorId="7BC7276E" wp14:editId="2240A01F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3055" cy="140335"/>
          <wp:effectExtent l="0" t="0" r="0" b="12065"/>
          <wp:wrapNone/>
          <wp:docPr id="7" name="Bild 51" descr="FUSSZEILE_NIEDERLASSUNG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SSZEILE_NIEDERLASSUNG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F" w:rsidRDefault="00691DEF" w:rsidP="00700DFE">
      <w:r>
        <w:separator/>
      </w:r>
    </w:p>
  </w:footnote>
  <w:footnote w:type="continuationSeparator" w:id="0">
    <w:p w:rsidR="00691DEF" w:rsidRDefault="00691DEF" w:rsidP="007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3A" w:rsidRDefault="000D4D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  <w:r>
      <w:drawing>
        <wp:anchor distT="0" distB="0" distL="114300" distR="114300" simplePos="0" relativeHeight="251658240" behindDoc="0" locked="0" layoutInCell="1" allowOverlap="1" wp14:anchorId="46EF97D9" wp14:editId="70A137B8">
          <wp:simplePos x="0" y="0"/>
          <wp:positionH relativeFrom="page">
            <wp:posOffset>833755</wp:posOffset>
          </wp:positionH>
          <wp:positionV relativeFrom="page">
            <wp:posOffset>502920</wp:posOffset>
          </wp:positionV>
          <wp:extent cx="1263650" cy="140335"/>
          <wp:effectExtent l="0" t="0" r="6350" b="12065"/>
          <wp:wrapThrough wrapText="bothSides">
            <wp:wrapPolygon edited="0">
              <wp:start x="0" y="0"/>
              <wp:lineTo x="0" y="19548"/>
              <wp:lineTo x="21274" y="19548"/>
              <wp:lineTo x="21274" y="0"/>
              <wp:lineTo x="0" y="0"/>
            </wp:wrapPolygon>
          </wp:wrapThrough>
          <wp:docPr id="5" name="Bild 62" descr="KOPFZEILE_H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KOPFZEILE_H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73E39084" wp14:editId="7C2C0FC3">
              <wp:simplePos x="0" y="0"/>
              <wp:positionH relativeFrom="column">
                <wp:posOffset>2075815</wp:posOffset>
              </wp:positionH>
              <wp:positionV relativeFrom="page">
                <wp:posOffset>464185</wp:posOffset>
              </wp:positionV>
              <wp:extent cx="3009900" cy="350520"/>
              <wp:effectExtent l="571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EF" w:rsidRPr="004D0AFB" w:rsidRDefault="00691DEF" w:rsidP="00700DFE">
                          <w:pPr>
                            <w:pStyle w:val="Kopfzeile"/>
                          </w:pPr>
                          <w:r>
                            <w:t xml:space="preserve">PRESSE-INFO </w:t>
                          </w:r>
                          <w:r w:rsidR="000D4D3A">
                            <w:t>3</w:t>
                          </w:r>
                          <w:bookmarkStart w:id="0" w:name="_GoBack"/>
                          <w:bookmarkEnd w:id="0"/>
                          <w:r w:rsidR="00BB01B1"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3.45pt;margin-top:36.55pt;width:237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" stroked="f">
              <v:textbox>
                <w:txbxContent>
                  <w:p w:rsidR="00691DEF" w:rsidRPr="004D0AFB" w:rsidRDefault="00691DEF" w:rsidP="00700DFE">
                    <w:pPr>
                      <w:pStyle w:val="Kopfzeile"/>
                    </w:pPr>
                    <w:r>
                      <w:t xml:space="preserve">PRESSE-INFO </w:t>
                    </w:r>
                    <w:r w:rsidR="000D4D3A">
                      <w:t>3</w:t>
                    </w:r>
                    <w:bookmarkStart w:id="1" w:name="_GoBack"/>
                    <w:bookmarkEnd w:id="1"/>
                    <w:r w:rsidR="00BB01B1">
                      <w:t>/2016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  <w:r>
      <w:drawing>
        <wp:anchor distT="0" distB="0" distL="114300" distR="114300" simplePos="0" relativeHeight="251659264" behindDoc="0" locked="0" layoutInCell="1" allowOverlap="1" wp14:anchorId="5C8D1135" wp14:editId="2ADA09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10160" b="5715"/>
          <wp:wrapTight wrapText="bothSides">
            <wp:wrapPolygon edited="0">
              <wp:start x="0" y="0"/>
              <wp:lineTo x="0" y="21460"/>
              <wp:lineTo x="21556" y="21460"/>
              <wp:lineTo x="21556" y="0"/>
              <wp:lineTo x="0" y="0"/>
            </wp:wrapPolygon>
          </wp:wrapTight>
          <wp:docPr id="6" name="Bild 63" descr="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A8C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16FC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361F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D0AF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4B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857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29D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7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0B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C7B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4D1"/>
    <w:multiLevelType w:val="hybridMultilevel"/>
    <w:tmpl w:val="58900BA6"/>
    <w:lvl w:ilvl="0" w:tplc="3264A7A8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0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56A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A47112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E7F41"/>
    <w:multiLevelType w:val="hybridMultilevel"/>
    <w:tmpl w:val="00C4DF52"/>
    <w:lvl w:ilvl="0" w:tplc="B78C2D82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 w:tplc="E0804548">
      <w:start w:val="1"/>
      <w:numFmt w:val="bullet"/>
      <w:pStyle w:val="Bullet2Ebene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8AE"/>
    <w:multiLevelType w:val="multilevel"/>
    <w:tmpl w:val="774C10AE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71AF"/>
    <w:multiLevelType w:val="multilevel"/>
    <w:tmpl w:val="06843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6">
    <w:nsid w:val="24E76851"/>
    <w:multiLevelType w:val="multilevel"/>
    <w:tmpl w:val="2968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7">
    <w:nsid w:val="2B8D7652"/>
    <w:multiLevelType w:val="multilevel"/>
    <w:tmpl w:val="20C2F72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B9D5D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61691B"/>
    <w:multiLevelType w:val="hybridMultilevel"/>
    <w:tmpl w:val="F830FC26"/>
    <w:lvl w:ilvl="0" w:tplc="580080D4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F8A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4F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1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22044"/>
    <w:multiLevelType w:val="multilevel"/>
    <w:tmpl w:val="00CC0C16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C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E8B11D1"/>
    <w:multiLevelType w:val="hybridMultilevel"/>
    <w:tmpl w:val="E92CCDC0"/>
    <w:lvl w:ilvl="0" w:tplc="1F009578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92030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350CC"/>
    <w:multiLevelType w:val="multilevel"/>
    <w:tmpl w:val="131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93A39"/>
    <w:multiLevelType w:val="hybridMultilevel"/>
    <w:tmpl w:val="3482DE1E"/>
    <w:lvl w:ilvl="0" w:tplc="0226D7FC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6064514A">
      <w:start w:val="1"/>
      <w:numFmt w:val="bullet"/>
      <w:lvlText w:val="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  <w:color w:val="auto"/>
      </w:rPr>
    </w:lvl>
    <w:lvl w:ilvl="2" w:tplc="E792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2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CF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A402D"/>
    <w:multiLevelType w:val="multilevel"/>
    <w:tmpl w:val="BE88DE3A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A12C0"/>
    <w:multiLevelType w:val="hybridMultilevel"/>
    <w:tmpl w:val="A1604690"/>
    <w:lvl w:ilvl="0" w:tplc="D0D6206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</w:rPr>
    </w:lvl>
    <w:lvl w:ilvl="1" w:tplc="1AB28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21323"/>
    <w:multiLevelType w:val="multilevel"/>
    <w:tmpl w:val="4926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D2C0A53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7576BA"/>
    <w:multiLevelType w:val="hybridMultilevel"/>
    <w:tmpl w:val="5F76CF3C"/>
    <w:lvl w:ilvl="0" w:tplc="98FEF364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F9F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FE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22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3AC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9651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C866B09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2B06"/>
    <w:multiLevelType w:val="hybridMultilevel"/>
    <w:tmpl w:val="A8E4D426"/>
    <w:lvl w:ilvl="0" w:tplc="E6C47F74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30"/>
  </w:num>
  <w:num w:numId="8">
    <w:abstractNumId w:val="26"/>
  </w:num>
  <w:num w:numId="9">
    <w:abstractNumId w:val="25"/>
  </w:num>
  <w:num w:numId="10">
    <w:abstractNumId w:val="17"/>
  </w:num>
  <w:num w:numId="11">
    <w:abstractNumId w:val="23"/>
  </w:num>
  <w:num w:numId="12">
    <w:abstractNumId w:val="32"/>
  </w:num>
  <w:num w:numId="13">
    <w:abstractNumId w:val="33"/>
  </w:num>
  <w:num w:numId="14">
    <w:abstractNumId w:val="12"/>
  </w:num>
  <w:num w:numId="15">
    <w:abstractNumId w:val="29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28"/>
  </w:num>
  <w:num w:numId="32">
    <w:abstractNumId w:val="15"/>
  </w:num>
  <w:num w:numId="33">
    <w:abstractNumId w:val="31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62817">
      <o:colormru v:ext="edit" colors="#0064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2"/>
    <w:rsid w:val="00002294"/>
    <w:rsid w:val="0004113E"/>
    <w:rsid w:val="0005141F"/>
    <w:rsid w:val="00053A84"/>
    <w:rsid w:val="00062495"/>
    <w:rsid w:val="000743F4"/>
    <w:rsid w:val="0008091C"/>
    <w:rsid w:val="000A6F94"/>
    <w:rsid w:val="000B5CFC"/>
    <w:rsid w:val="000C2200"/>
    <w:rsid w:val="000C6DEA"/>
    <w:rsid w:val="000C76C2"/>
    <w:rsid w:val="000D0466"/>
    <w:rsid w:val="000D4D3A"/>
    <w:rsid w:val="000E42BA"/>
    <w:rsid w:val="000F12BC"/>
    <w:rsid w:val="000F1F4B"/>
    <w:rsid w:val="000F2315"/>
    <w:rsid w:val="000F3316"/>
    <w:rsid w:val="000F7FA0"/>
    <w:rsid w:val="00112968"/>
    <w:rsid w:val="001143A1"/>
    <w:rsid w:val="00125714"/>
    <w:rsid w:val="00126566"/>
    <w:rsid w:val="0014304B"/>
    <w:rsid w:val="00172F49"/>
    <w:rsid w:val="00181B66"/>
    <w:rsid w:val="0018453F"/>
    <w:rsid w:val="001877C9"/>
    <w:rsid w:val="00192AD3"/>
    <w:rsid w:val="00195226"/>
    <w:rsid w:val="001A1DA8"/>
    <w:rsid w:val="001C2DDF"/>
    <w:rsid w:val="001C313A"/>
    <w:rsid w:val="001C56C2"/>
    <w:rsid w:val="001C7345"/>
    <w:rsid w:val="001E334F"/>
    <w:rsid w:val="001E7BEB"/>
    <w:rsid w:val="001F133E"/>
    <w:rsid w:val="00200C87"/>
    <w:rsid w:val="00212803"/>
    <w:rsid w:val="002227B1"/>
    <w:rsid w:val="00226357"/>
    <w:rsid w:val="00233F9A"/>
    <w:rsid w:val="00254918"/>
    <w:rsid w:val="0026274F"/>
    <w:rsid w:val="00270DC5"/>
    <w:rsid w:val="00271E55"/>
    <w:rsid w:val="00274E65"/>
    <w:rsid w:val="0027536F"/>
    <w:rsid w:val="00292CC4"/>
    <w:rsid w:val="0029364B"/>
    <w:rsid w:val="002A10F5"/>
    <w:rsid w:val="002A4B66"/>
    <w:rsid w:val="002B24CC"/>
    <w:rsid w:val="002B3B33"/>
    <w:rsid w:val="002C7A06"/>
    <w:rsid w:val="002E1AE3"/>
    <w:rsid w:val="002F3FDB"/>
    <w:rsid w:val="003000B4"/>
    <w:rsid w:val="00333872"/>
    <w:rsid w:val="00334D9F"/>
    <w:rsid w:val="003625A5"/>
    <w:rsid w:val="00367518"/>
    <w:rsid w:val="003762D6"/>
    <w:rsid w:val="00391D39"/>
    <w:rsid w:val="003942B8"/>
    <w:rsid w:val="003B35A5"/>
    <w:rsid w:val="003D1B20"/>
    <w:rsid w:val="003D4188"/>
    <w:rsid w:val="003E3BF7"/>
    <w:rsid w:val="003F2572"/>
    <w:rsid w:val="003F2FE6"/>
    <w:rsid w:val="003F6DF5"/>
    <w:rsid w:val="003F799A"/>
    <w:rsid w:val="0041526B"/>
    <w:rsid w:val="00415570"/>
    <w:rsid w:val="00424D3E"/>
    <w:rsid w:val="00425753"/>
    <w:rsid w:val="00436C15"/>
    <w:rsid w:val="004377B8"/>
    <w:rsid w:val="00450558"/>
    <w:rsid w:val="00462708"/>
    <w:rsid w:val="00463338"/>
    <w:rsid w:val="00470BA5"/>
    <w:rsid w:val="0049072C"/>
    <w:rsid w:val="004A3F9B"/>
    <w:rsid w:val="004A6DAA"/>
    <w:rsid w:val="004B03C4"/>
    <w:rsid w:val="004C012A"/>
    <w:rsid w:val="004C743E"/>
    <w:rsid w:val="004D14F3"/>
    <w:rsid w:val="004E0552"/>
    <w:rsid w:val="004F1976"/>
    <w:rsid w:val="004F4EF3"/>
    <w:rsid w:val="00501705"/>
    <w:rsid w:val="00505298"/>
    <w:rsid w:val="005125C9"/>
    <w:rsid w:val="0052234F"/>
    <w:rsid w:val="00526225"/>
    <w:rsid w:val="005514A0"/>
    <w:rsid w:val="0055695C"/>
    <w:rsid w:val="005657ED"/>
    <w:rsid w:val="00572215"/>
    <w:rsid w:val="00573450"/>
    <w:rsid w:val="005D2543"/>
    <w:rsid w:val="005E01DC"/>
    <w:rsid w:val="005E08F1"/>
    <w:rsid w:val="005F3DB2"/>
    <w:rsid w:val="00616D5B"/>
    <w:rsid w:val="0062062C"/>
    <w:rsid w:val="0062158A"/>
    <w:rsid w:val="00637512"/>
    <w:rsid w:val="00645C88"/>
    <w:rsid w:val="00645FC8"/>
    <w:rsid w:val="006528E1"/>
    <w:rsid w:val="00685B9C"/>
    <w:rsid w:val="00691DEF"/>
    <w:rsid w:val="006B5096"/>
    <w:rsid w:val="006B6C00"/>
    <w:rsid w:val="006C1B35"/>
    <w:rsid w:val="006C7AEB"/>
    <w:rsid w:val="006D2334"/>
    <w:rsid w:val="006D708F"/>
    <w:rsid w:val="00700DFE"/>
    <w:rsid w:val="00702475"/>
    <w:rsid w:val="00706C52"/>
    <w:rsid w:val="007073AC"/>
    <w:rsid w:val="007275FC"/>
    <w:rsid w:val="00744EAB"/>
    <w:rsid w:val="007456F1"/>
    <w:rsid w:val="0075411F"/>
    <w:rsid w:val="007658BA"/>
    <w:rsid w:val="00776518"/>
    <w:rsid w:val="007807DA"/>
    <w:rsid w:val="0078104F"/>
    <w:rsid w:val="00785B5C"/>
    <w:rsid w:val="00786AFF"/>
    <w:rsid w:val="00792286"/>
    <w:rsid w:val="007B22E8"/>
    <w:rsid w:val="007B789A"/>
    <w:rsid w:val="007D3C2D"/>
    <w:rsid w:val="007D4EFF"/>
    <w:rsid w:val="007F5615"/>
    <w:rsid w:val="007F639C"/>
    <w:rsid w:val="00800F2C"/>
    <w:rsid w:val="0083085F"/>
    <w:rsid w:val="00861960"/>
    <w:rsid w:val="00867613"/>
    <w:rsid w:val="00867AD7"/>
    <w:rsid w:val="00872657"/>
    <w:rsid w:val="0087343A"/>
    <w:rsid w:val="008743CB"/>
    <w:rsid w:val="00891CA2"/>
    <w:rsid w:val="008A170A"/>
    <w:rsid w:val="008A6677"/>
    <w:rsid w:val="008C0216"/>
    <w:rsid w:val="008E2DD2"/>
    <w:rsid w:val="0091635A"/>
    <w:rsid w:val="00920DC9"/>
    <w:rsid w:val="0092306F"/>
    <w:rsid w:val="00933CEF"/>
    <w:rsid w:val="00961347"/>
    <w:rsid w:val="0096713D"/>
    <w:rsid w:val="00972735"/>
    <w:rsid w:val="00976798"/>
    <w:rsid w:val="0099314D"/>
    <w:rsid w:val="009A0265"/>
    <w:rsid w:val="009A471E"/>
    <w:rsid w:val="009C4570"/>
    <w:rsid w:val="009F14F2"/>
    <w:rsid w:val="00A0172A"/>
    <w:rsid w:val="00A1337D"/>
    <w:rsid w:val="00A22C49"/>
    <w:rsid w:val="00A25177"/>
    <w:rsid w:val="00A26915"/>
    <w:rsid w:val="00A26CE5"/>
    <w:rsid w:val="00A4251F"/>
    <w:rsid w:val="00A71BE2"/>
    <w:rsid w:val="00A735AB"/>
    <w:rsid w:val="00A85EC2"/>
    <w:rsid w:val="00A9577A"/>
    <w:rsid w:val="00AA2262"/>
    <w:rsid w:val="00AA3DAD"/>
    <w:rsid w:val="00AA73BC"/>
    <w:rsid w:val="00AB1708"/>
    <w:rsid w:val="00AC1FF2"/>
    <w:rsid w:val="00AC7375"/>
    <w:rsid w:val="00AD2B99"/>
    <w:rsid w:val="00AD2BBD"/>
    <w:rsid w:val="00AE1317"/>
    <w:rsid w:val="00AE3F16"/>
    <w:rsid w:val="00AE7806"/>
    <w:rsid w:val="00AF1F11"/>
    <w:rsid w:val="00B00C25"/>
    <w:rsid w:val="00B06F4F"/>
    <w:rsid w:val="00B07B91"/>
    <w:rsid w:val="00B11FC6"/>
    <w:rsid w:val="00B17E3F"/>
    <w:rsid w:val="00B513B1"/>
    <w:rsid w:val="00B52ACF"/>
    <w:rsid w:val="00B5496C"/>
    <w:rsid w:val="00B57379"/>
    <w:rsid w:val="00B875C3"/>
    <w:rsid w:val="00B92805"/>
    <w:rsid w:val="00B93DE5"/>
    <w:rsid w:val="00B9482A"/>
    <w:rsid w:val="00B95FDD"/>
    <w:rsid w:val="00BA5EE3"/>
    <w:rsid w:val="00BB01B1"/>
    <w:rsid w:val="00BC0E77"/>
    <w:rsid w:val="00BC2C68"/>
    <w:rsid w:val="00BC65F5"/>
    <w:rsid w:val="00BD2C22"/>
    <w:rsid w:val="00BE480B"/>
    <w:rsid w:val="00C03264"/>
    <w:rsid w:val="00C03FF6"/>
    <w:rsid w:val="00C111ED"/>
    <w:rsid w:val="00C2040C"/>
    <w:rsid w:val="00C27F1E"/>
    <w:rsid w:val="00C61995"/>
    <w:rsid w:val="00C66C11"/>
    <w:rsid w:val="00C71418"/>
    <w:rsid w:val="00C83A59"/>
    <w:rsid w:val="00C875F7"/>
    <w:rsid w:val="00CB4446"/>
    <w:rsid w:val="00CE202D"/>
    <w:rsid w:val="00CE640E"/>
    <w:rsid w:val="00CF2ADF"/>
    <w:rsid w:val="00D04C36"/>
    <w:rsid w:val="00D054A2"/>
    <w:rsid w:val="00D22B75"/>
    <w:rsid w:val="00D25097"/>
    <w:rsid w:val="00D25466"/>
    <w:rsid w:val="00D263FE"/>
    <w:rsid w:val="00D33348"/>
    <w:rsid w:val="00D44FD9"/>
    <w:rsid w:val="00D5421D"/>
    <w:rsid w:val="00D5622F"/>
    <w:rsid w:val="00D60846"/>
    <w:rsid w:val="00D67A0A"/>
    <w:rsid w:val="00D756E4"/>
    <w:rsid w:val="00DA4AA6"/>
    <w:rsid w:val="00DB7BDC"/>
    <w:rsid w:val="00DD3E98"/>
    <w:rsid w:val="00DE1669"/>
    <w:rsid w:val="00DF3157"/>
    <w:rsid w:val="00DF3C1A"/>
    <w:rsid w:val="00E0493D"/>
    <w:rsid w:val="00E178CE"/>
    <w:rsid w:val="00E31981"/>
    <w:rsid w:val="00E41475"/>
    <w:rsid w:val="00E45C0C"/>
    <w:rsid w:val="00E57559"/>
    <w:rsid w:val="00E6343B"/>
    <w:rsid w:val="00E76AD7"/>
    <w:rsid w:val="00E77A95"/>
    <w:rsid w:val="00E835D8"/>
    <w:rsid w:val="00E84349"/>
    <w:rsid w:val="00E91619"/>
    <w:rsid w:val="00E93341"/>
    <w:rsid w:val="00E95BE7"/>
    <w:rsid w:val="00E97B79"/>
    <w:rsid w:val="00ED4359"/>
    <w:rsid w:val="00ED7E38"/>
    <w:rsid w:val="00EE22A0"/>
    <w:rsid w:val="00EE5972"/>
    <w:rsid w:val="00EF2705"/>
    <w:rsid w:val="00F062E1"/>
    <w:rsid w:val="00F15672"/>
    <w:rsid w:val="00F16718"/>
    <w:rsid w:val="00F21C26"/>
    <w:rsid w:val="00F31DAD"/>
    <w:rsid w:val="00F41D86"/>
    <w:rsid w:val="00F55AB0"/>
    <w:rsid w:val="00F610DC"/>
    <w:rsid w:val="00F7052A"/>
    <w:rsid w:val="00F71FD6"/>
    <w:rsid w:val="00F76015"/>
    <w:rsid w:val="00F82CF6"/>
    <w:rsid w:val="00FA35C2"/>
    <w:rsid w:val="00FB01D8"/>
    <w:rsid w:val="00FB2D58"/>
    <w:rsid w:val="00FB59C3"/>
    <w:rsid w:val="00FC3F99"/>
    <w:rsid w:val="00FC7848"/>
    <w:rsid w:val="00FD2864"/>
    <w:rsid w:val="00FD4C25"/>
    <w:rsid w:val="00FE5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7">
      <o:colormru v:ext="edit" colors="#0064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v-bayern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DF4A3-78E1-4ACE-8D38-B085C542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Organisation=Handelsverband Bayern e. V.</Company>
  <LinksUpToDate>false</LinksUpToDate>
  <CharactersWithSpaces>2419</CharactersWithSpaces>
  <SharedDoc>false</SharedDoc>
  <HLinks>
    <vt:vector size="30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http://www.hv-bayern.de/</vt:lpwstr>
      </vt:variant>
      <vt:variant>
        <vt:lpwstr/>
      </vt:variant>
      <vt:variant>
        <vt:i4>5046277</vt:i4>
      </vt:variant>
      <vt:variant>
        <vt:i4>7639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917630</vt:i4>
      </vt:variant>
      <vt:variant>
        <vt:i4>-1</vt:i4>
      </vt:variant>
      <vt:variant>
        <vt:i4>2099</vt:i4>
      </vt:variant>
      <vt:variant>
        <vt:i4>1</vt:i4>
      </vt:variant>
      <vt:variant>
        <vt:lpwstr>FUSSZEILE_NIEDERLASSUNGEN_RGB</vt:lpwstr>
      </vt:variant>
      <vt:variant>
        <vt:lpwstr/>
      </vt:variant>
      <vt:variant>
        <vt:i4>327792</vt:i4>
      </vt:variant>
      <vt:variant>
        <vt:i4>-1</vt:i4>
      </vt:variant>
      <vt:variant>
        <vt:i4>2110</vt:i4>
      </vt:variant>
      <vt:variant>
        <vt:i4>1</vt:i4>
      </vt:variant>
      <vt:variant>
        <vt:lpwstr>KOPFZEILE_HBE_RGB</vt:lpwstr>
      </vt:variant>
      <vt:variant>
        <vt:lpwstr/>
      </vt:variant>
      <vt:variant>
        <vt:i4>7602270</vt:i4>
      </vt:variant>
      <vt:variant>
        <vt:i4>-1</vt:i4>
      </vt:variant>
      <vt:variant>
        <vt:i4>2111</vt:i4>
      </vt:variant>
      <vt:variant>
        <vt:i4>1</vt:i4>
      </vt:variant>
      <vt:variant>
        <vt:lpwstr>PRESSE_RGB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Chondros Claudia, Handelsverband Bayern</cp:lastModifiedBy>
  <cp:revision>17</cp:revision>
  <cp:lastPrinted>2016-02-02T09:53:00Z</cp:lastPrinted>
  <dcterms:created xsi:type="dcterms:W3CDTF">2016-01-31T12:51:00Z</dcterms:created>
  <dcterms:modified xsi:type="dcterms:W3CDTF">2016-02-03T12:46:00Z</dcterms:modified>
</cp:coreProperties>
</file>